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C278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val="en-US" w:eastAsia="zh-CN"/>
        </w:rPr>
        <w:t>投稿须知</w:t>
      </w:r>
    </w:p>
    <w:p w14:paraId="3899DFE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textAlignment w:val="auto"/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7F7F7"/>
        </w:rPr>
        <w:t>学报诚意邀请普通高校、职业院校、科研院所的教师、研究人员、管理人员以及硕士博士研究生投稿。</w:t>
      </w:r>
    </w:p>
    <w:p w14:paraId="481BAA3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一、主要栏目</w:t>
      </w:r>
    </w:p>
    <w:p w14:paraId="66FCAC9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“教师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发展与学生成长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”“应用技术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与技术应用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”“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思政教育与文化育人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”“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职业演化与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职教发展”“课程改革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与课程开发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”“产教融合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与专业建设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”“管理与评价”“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教育评价与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院校管理”“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职业发展与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创新创业”“数字商贸”等。</w:t>
      </w:r>
    </w:p>
    <w:p w14:paraId="3820346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二、稿件要求</w:t>
      </w:r>
    </w:p>
    <w:p w14:paraId="601D095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1.篇幅：以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50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00-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000字为宜（包括空格和图表占位）。</w:t>
      </w:r>
    </w:p>
    <w:p w14:paraId="3252B6E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2.题名：中文文题一般不超过2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个汉字，非必要不加副标题。题名应简明、具体、确切，概括文章的要旨，符合编制题录、索引和检索的有关原则。</w:t>
      </w:r>
    </w:p>
    <w:p w14:paraId="263E590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3.作者和作者简介。作者一般不超过3个，最多建议不超过5个。作者署名在题目下面，作者简介标注在首页页脚，含一级单位、二级单位、职称和研究方向，如：张三，武汉商贸职业学院现代工业技术学院，副教授，研究方向为工程造价。</w:t>
      </w:r>
    </w:p>
    <w:p w14:paraId="4AAE81F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.中文摘要：一般控制在300~500字符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eastAsia="zh-CN"/>
        </w:rPr>
        <w:t>，摘要应能客观地反映论文主要内容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。</w:t>
      </w:r>
    </w:p>
    <w:p w14:paraId="61C7989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.关键词：选3～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个能反映文章主要内容的单词、词组或术语，中间用分号隔开。</w:t>
      </w:r>
    </w:p>
    <w:p w14:paraId="03DD5DE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.序号体例。文中使用序号一律按照如下体例进行：一、二、三、…；（一）（二）（三）…；1.2.3.…；⑴⑵⑶…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eastAsia="zh-CN"/>
        </w:rPr>
        <w:t>；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字号分别为小四黑体、五号黑体、五号宋体、五号宋体，各级标题及正文首行缩进2字符左对齐。前三级标题独占一行，四级及以下与正文连排。全文1.2倍行距。正文中文五号宋体，英文、阿拉伯数字、公示符号、半角标点用Times New Roman。不用“引言”作章题。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正文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一般不超过4级。章节标题一般不宜超过15个字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详见论文模板）。</w:t>
      </w:r>
      <w:bookmarkStart w:id="0" w:name="_GoBack"/>
      <w:bookmarkEnd w:id="0"/>
    </w:p>
    <w:p w14:paraId="6F5A029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.基金项目。稿件如属于各类项目（课题）成果，标明课题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来源、课题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名称和项目编号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如：武汉商贸职业学院2025年校级教科研项目：课题名称及项目编号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。</w:t>
      </w:r>
    </w:p>
    <w:p w14:paraId="481A78C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.图表：插图、表格要清晰、整齐，用序号标明，并命名图名和表名。图名置于图形下方，表名置于表格上方；表格须为三线表（小16开，内文宽度12.9cm）；插图请用电脑绘制，勿用网络下载或扫描的图表。</w:t>
      </w:r>
    </w:p>
    <w:p w14:paraId="41E7AE2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具体要求如下：</w:t>
      </w:r>
    </w:p>
    <w:p w14:paraId="51F7F30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8.1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图形格式</w:t>
      </w:r>
    </w:p>
    <w:p w14:paraId="6400467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（1）图片清晰并保证分辨率达到600dpi。内文尺寸不超过129mm，图形区域外无边框，图形区域内无阴影、无底色；图的标识应该用“空心”（背景为白）。图形区字体应与全文保持统一，六号宋体。</w:t>
      </w:r>
    </w:p>
    <w:p w14:paraId="7BC9E2E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2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）图的标题位于图的下方且居中。</w:t>
      </w:r>
    </w:p>
    <w:p w14:paraId="1D3C9E0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3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）“注”、“资料来源”和“数据来源”应依次置于图的标题下方，并左对齐。图的数据来源通常应该准确注明，数据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来自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参考文献的，应以“某某（200*）”的方式注明。</w:t>
      </w:r>
    </w:p>
    <w:p w14:paraId="0C6CF96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4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）图形排序应按图1、图2、图3等全文连续编号。</w:t>
      </w:r>
    </w:p>
    <w:p w14:paraId="2EDE579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8.2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表格格式</w:t>
      </w:r>
    </w:p>
    <w:p w14:paraId="70F23008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表格为三线表，小16开，内文尺寸不超过129mm。表格中的文字一律用小五号宋体。表格位于相应正文段落之后。表的标题置于表格上方。</w:t>
      </w:r>
    </w:p>
    <w:p w14:paraId="6314C291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表序与表题之间，不加标点，只空1个字位。按表1、表2、表3等全文连续排序表的序号。</w:t>
      </w:r>
    </w:p>
    <w:p w14:paraId="476479C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3）表头中不应使用斜线，表头中栏目归类正确，栏目名称应确切、简洁，表头中量和单位的标注形式为“量的名称/单位符号”。表身中单元格内数值不带单位，单元格内数值为零时应填写“0”。表内有变量需斜体，年份加单位“年”；保留小数，位数统一；某项标目指标值尚无数据时，用“-”表示。</w:t>
      </w:r>
    </w:p>
    <w:p w14:paraId="3478402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（4）表的“注”“资料来源”和“数据来源”应依次置于表的下方，并与表左对齐。</w:t>
      </w:r>
    </w:p>
    <w:p w14:paraId="3529A93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 xml:space="preserve">表的数据来源通常应该准确注明，数据来自于参考文献的，应以参考文献的方式标注。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 xml:space="preserve"> </w:t>
      </w:r>
    </w:p>
    <w:p w14:paraId="211F4AA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9.数学公式：用word自带的编辑器或者mathtype编辑（不可直接粘贴图片）。全文公式统一连续编号，公式的序号放在小括号内。公式均用公式编辑器处理，公式居中，序号右齐，公式中变量符号用斜体。</w:t>
      </w:r>
    </w:p>
    <w:p w14:paraId="1DB8AF0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10.参考文献：请务必保证参考文献在正文或脚注中被引用过，同时，正文或脚注中被引用过的文献也应出现在文后参考文献中；确保正文和文后参考文献的一一对应；严格按GB/T 7714—2025中的顺序编码制格式著录；在正文中出现的形式为上标加序号形式。例如：学术期刊是开展学术研究的重要平台，是传播思想的重要阵地。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vertAlign w:val="superscript"/>
          <w:lang w:val="en-US" w:eastAsia="zh-CN"/>
        </w:rPr>
        <w:t>[1]；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文后参考文献按正文中引用文献的顺序依次排列（切记不要乱序，文内和文末参考文献数量一致），序号用阿拉伯数字并置于方括号中。</w:t>
      </w:r>
    </w:p>
    <w:p w14:paraId="1C51E9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11.英文翻译：包括论文题名、摘要、关键词、作者姓名、工作单位，置于参考文献后。</w:t>
      </w:r>
    </w:p>
    <w:p w14:paraId="6679545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三、参考文献著录格式示例</w:t>
      </w:r>
    </w:p>
    <w:p w14:paraId="21E961D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1.连续出版物：［序号］主要责任者．论文题名［J］．刊名，年（期）：起止页码．</w:t>
      </w:r>
    </w:p>
    <w:p w14:paraId="6D25163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示例：[1]王华.探索毕业生高质量就业之路[J]，社会保障，2024（9）：16-19.</w:t>
      </w:r>
    </w:p>
    <w:p w14:paraId="14C967D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2.专著：［序号］主要责任者．书名［M］．出版地：出版者，出版年：起止页码．</w:t>
      </w:r>
    </w:p>
    <w:p w14:paraId="1379D39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3.译著：［序号］主要责任者．书名［M］．译者，译．出版地：出版者，出版年：起止页码．</w:t>
      </w:r>
    </w:p>
    <w:p w14:paraId="0F5B1D5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4.论文集析出的文献：［序号］析出文献主要责任者．析出文献题名［C］//论文集主要责任者．论文集题名．出版地：出版者，出版年：起止页码．</w:t>
      </w:r>
    </w:p>
    <w:p w14:paraId="01D59B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5.学位论文：［序号］主要责任者．学位论文题名［D］．所在城市：保存单位，年份：起止页码．</w:t>
      </w:r>
    </w:p>
    <w:p w14:paraId="596A9FB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6.报纸：［序号］主要责任者．文章名［N］．报纸名，年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softHyphen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月日（版次）．</w:t>
      </w:r>
    </w:p>
    <w:p w14:paraId="17E8FF1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7.电子文献：［序号］主要责任者．电子文献题名［EB/OL］.（引用日期）．电子文献出处．</w:t>
      </w:r>
    </w:p>
    <w:p w14:paraId="3A8E9C5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8.古籍（朝代）：作者．书名［M］．篇名．出版朝代年号（公元年历）．版本．起止页码．</w:t>
      </w:r>
    </w:p>
    <w:p w14:paraId="35D0AEC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9.专利：［序号］专利所有者．专利题名：专刊文献号［Ｐ］．年-月-日．</w:t>
      </w:r>
    </w:p>
    <w:p w14:paraId="3D8F063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10.技术标准：技术标准代号，技术标准名称［S］．</w:t>
      </w:r>
    </w:p>
    <w:p w14:paraId="124B74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11.报告：［序号］主要责任者．报告名［R］．年份．</w:t>
      </w:r>
    </w:p>
    <w:p w14:paraId="472E24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12.其他未说明的文献类型：［序号］主要责任者.文献题名［Z］．出版地：出版者，出版年：起止页码．</w:t>
      </w:r>
    </w:p>
    <w:p w14:paraId="3970A11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四、来稿约定</w:t>
      </w:r>
    </w:p>
    <w:p w14:paraId="0C81808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1.本刊反对抄袭、剽窃等违反学术道德的行为。已在本刊刊出的文章，若被投诉有抄袭、剽窃行为，由作者承担由此引发的全部责任。</w:t>
      </w:r>
    </w:p>
    <w:p w14:paraId="332D9AB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B22222"/>
          <w:spacing w:val="0"/>
          <w:sz w:val="21"/>
          <w:szCs w:val="21"/>
          <w:shd w:val="clear" w:fill="FFF0F5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B22222"/>
          <w:spacing w:val="0"/>
          <w:sz w:val="21"/>
          <w:szCs w:val="21"/>
          <w:shd w:val="clear" w:fill="FFF0F5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B22222"/>
          <w:spacing w:val="0"/>
          <w:sz w:val="21"/>
          <w:szCs w:val="21"/>
          <w:shd w:val="clear" w:fill="FFF0F5"/>
        </w:rPr>
        <w:t>稿件严禁使用AI书写。</w:t>
      </w:r>
    </w:p>
    <w:p w14:paraId="0979592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3.多作者文稿署名时须征得其他作者同意，排好先后次序，通知用稿后不再改动。</w:t>
      </w:r>
    </w:p>
    <w:p w14:paraId="7C666FA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.在不影响文章主要观点表述的前提下，本刊有权对稿件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eastAsia="zh-CN"/>
        </w:rPr>
        <w:t>做必要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的修改。</w:t>
      </w:r>
    </w:p>
    <w:p w14:paraId="5545B4E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.本刊已被 “中国知网” 全文收录。如作者不同意文章被收录，请在来稿时向本刊声明，本刊将做适当处理。</w:t>
      </w:r>
    </w:p>
    <w:p w14:paraId="70D5A4E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.在原稿末页注明，包括作者姓名、出生年、性别、籍贯、工作单位、职称、职务、通信地址、邮箱、联系电话、研究方向等，以便编辑联系和邮寄样刊。</w:t>
      </w:r>
    </w:p>
    <w:p w14:paraId="43C35DF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7.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至投稿之日起三个月内未刊用者，作者可自行处理。</w:t>
      </w:r>
    </w:p>
    <w:p w14:paraId="33FB3E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五、投稿方式及电话</w:t>
      </w:r>
    </w:p>
    <w:p w14:paraId="01A2C5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55AC"/>
          <w:spacing w:val="0"/>
          <w:sz w:val="21"/>
          <w:szCs w:val="21"/>
          <w:u w:val="none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7F7F7"/>
        </w:rPr>
        <w:t>投稿时请将稿件电子版发送至采编系统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7F7F7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7F7F7"/>
        </w:rPr>
        <w:t>网址</w:t>
      </w:r>
      <w:r>
        <w:rPr>
          <w:rFonts w:hint="eastAsia" w:ascii="宋体" w:hAnsi="宋体" w:eastAsia="宋体" w:cs="宋体"/>
          <w:i w:val="0"/>
          <w:iCs w:val="0"/>
          <w:caps w:val="0"/>
          <w:color w:val="B22222"/>
          <w:spacing w:val="0"/>
          <w:sz w:val="21"/>
          <w:szCs w:val="21"/>
          <w:shd w:val="clear" w:fill="F7F7F7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1255AC"/>
          <w:spacing w:val="0"/>
          <w:sz w:val="21"/>
          <w:szCs w:val="21"/>
          <w:u w:val="none"/>
          <w:shd w:val="clear" w:fill="F7F7F7"/>
        </w:rPr>
        <w:t>https://iyjs.cbpt.cnki.net/portal</w:t>
      </w:r>
    </w:p>
    <w:p w14:paraId="4864CC2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联系电话：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027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-63497893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/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 xml:space="preserve">87982056    </w:t>
      </w:r>
    </w:p>
    <w:p w14:paraId="7873FE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特别声明：本刊不收取版面费、审稿费，从未也不会与任何人进行有关刊发文章的中介性质的合作。</w:t>
      </w:r>
    </w:p>
    <w:p w14:paraId="1667A037">
      <w:pPr>
        <w:jc w:val="right"/>
        <w:rPr>
          <w:rFonts w:hint="eastAsia"/>
        </w:rPr>
      </w:pPr>
      <w:r>
        <w:rPr>
          <w:rFonts w:hint="eastAsia"/>
          <w:lang w:val="en-US" w:eastAsia="zh-CN"/>
        </w:rPr>
        <w:t>《应用技术教育研究</w:t>
      </w:r>
      <w:r>
        <w:rPr>
          <w:rFonts w:hint="eastAsia"/>
        </w:rPr>
        <w:t>》编辑部</w:t>
      </w:r>
    </w:p>
    <w:p w14:paraId="46A2DF91">
      <w:pPr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</w:p>
    <w:p w14:paraId="2E2825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2C00C9"/>
    <w:multiLevelType w:val="singleLevel"/>
    <w:tmpl w:val="C62C00C9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71B68"/>
    <w:rsid w:val="01062EEC"/>
    <w:rsid w:val="024C0DD3"/>
    <w:rsid w:val="03BD3D36"/>
    <w:rsid w:val="059E1945"/>
    <w:rsid w:val="063D115E"/>
    <w:rsid w:val="09E244F6"/>
    <w:rsid w:val="0ABD0ABF"/>
    <w:rsid w:val="0AC97464"/>
    <w:rsid w:val="0B136931"/>
    <w:rsid w:val="0B492353"/>
    <w:rsid w:val="0BD2782B"/>
    <w:rsid w:val="0C734914"/>
    <w:rsid w:val="0D8F16AA"/>
    <w:rsid w:val="0E3966AF"/>
    <w:rsid w:val="0F53554E"/>
    <w:rsid w:val="0FA04097"/>
    <w:rsid w:val="0FAD1102"/>
    <w:rsid w:val="0FB87AA7"/>
    <w:rsid w:val="10401F77"/>
    <w:rsid w:val="108856CC"/>
    <w:rsid w:val="110F1949"/>
    <w:rsid w:val="121D1E44"/>
    <w:rsid w:val="12E666D9"/>
    <w:rsid w:val="13196AAF"/>
    <w:rsid w:val="13581385"/>
    <w:rsid w:val="143C70CE"/>
    <w:rsid w:val="19E03E83"/>
    <w:rsid w:val="1A472154"/>
    <w:rsid w:val="1AF8344E"/>
    <w:rsid w:val="1C47468D"/>
    <w:rsid w:val="1C931680"/>
    <w:rsid w:val="1D7E7C3A"/>
    <w:rsid w:val="1DB418AE"/>
    <w:rsid w:val="1DC13FCB"/>
    <w:rsid w:val="1E8F5E77"/>
    <w:rsid w:val="1EBD4792"/>
    <w:rsid w:val="21B1540B"/>
    <w:rsid w:val="21DA565B"/>
    <w:rsid w:val="251315B0"/>
    <w:rsid w:val="26103D41"/>
    <w:rsid w:val="28B135BA"/>
    <w:rsid w:val="290C07F0"/>
    <w:rsid w:val="2987256D"/>
    <w:rsid w:val="29C94933"/>
    <w:rsid w:val="2AD82DBF"/>
    <w:rsid w:val="2BA74800"/>
    <w:rsid w:val="2BC25ADE"/>
    <w:rsid w:val="2C5A5D16"/>
    <w:rsid w:val="2C9C2652"/>
    <w:rsid w:val="2E467145"/>
    <w:rsid w:val="2EA4771D"/>
    <w:rsid w:val="2F6D5D61"/>
    <w:rsid w:val="2FFD5337"/>
    <w:rsid w:val="30DD6F16"/>
    <w:rsid w:val="321B7CF6"/>
    <w:rsid w:val="321D3A6E"/>
    <w:rsid w:val="334119DE"/>
    <w:rsid w:val="337E678E"/>
    <w:rsid w:val="34052A0C"/>
    <w:rsid w:val="34C91C8B"/>
    <w:rsid w:val="357D4824"/>
    <w:rsid w:val="35A149B6"/>
    <w:rsid w:val="362D7FF8"/>
    <w:rsid w:val="36E13109"/>
    <w:rsid w:val="372B09DB"/>
    <w:rsid w:val="3857135C"/>
    <w:rsid w:val="3A67704A"/>
    <w:rsid w:val="3C9963E7"/>
    <w:rsid w:val="3CC21094"/>
    <w:rsid w:val="3DC92CFC"/>
    <w:rsid w:val="3EAF1EF2"/>
    <w:rsid w:val="3F2521B4"/>
    <w:rsid w:val="3F422D66"/>
    <w:rsid w:val="3F6F1681"/>
    <w:rsid w:val="407C5E04"/>
    <w:rsid w:val="407F3B46"/>
    <w:rsid w:val="40C62F1F"/>
    <w:rsid w:val="41DB1250"/>
    <w:rsid w:val="427C658F"/>
    <w:rsid w:val="428B4A24"/>
    <w:rsid w:val="44F468B0"/>
    <w:rsid w:val="458F65D9"/>
    <w:rsid w:val="46A2233C"/>
    <w:rsid w:val="485A1120"/>
    <w:rsid w:val="48763A80"/>
    <w:rsid w:val="48A268E5"/>
    <w:rsid w:val="48CC18F2"/>
    <w:rsid w:val="498D1081"/>
    <w:rsid w:val="4AA2290B"/>
    <w:rsid w:val="4AE747C1"/>
    <w:rsid w:val="4C7327B1"/>
    <w:rsid w:val="4C8A7AFA"/>
    <w:rsid w:val="4C9D782D"/>
    <w:rsid w:val="4E473EF5"/>
    <w:rsid w:val="4F2D0814"/>
    <w:rsid w:val="4F552641"/>
    <w:rsid w:val="4FC65BFE"/>
    <w:rsid w:val="51532BB1"/>
    <w:rsid w:val="51C8534D"/>
    <w:rsid w:val="52132340"/>
    <w:rsid w:val="52410C5B"/>
    <w:rsid w:val="53146370"/>
    <w:rsid w:val="543E18F6"/>
    <w:rsid w:val="548C2279"/>
    <w:rsid w:val="578735B4"/>
    <w:rsid w:val="57D8796C"/>
    <w:rsid w:val="587358E6"/>
    <w:rsid w:val="596811C3"/>
    <w:rsid w:val="5A1153B7"/>
    <w:rsid w:val="5B3C2907"/>
    <w:rsid w:val="5E053485"/>
    <w:rsid w:val="5E1B4A56"/>
    <w:rsid w:val="5F434264"/>
    <w:rsid w:val="61377DF9"/>
    <w:rsid w:val="61946FF9"/>
    <w:rsid w:val="62285994"/>
    <w:rsid w:val="6253096C"/>
    <w:rsid w:val="63862972"/>
    <w:rsid w:val="63AD43A2"/>
    <w:rsid w:val="63C4349A"/>
    <w:rsid w:val="650049A6"/>
    <w:rsid w:val="672229B1"/>
    <w:rsid w:val="68B63CF9"/>
    <w:rsid w:val="68FE2FAA"/>
    <w:rsid w:val="690F51B7"/>
    <w:rsid w:val="69366BE8"/>
    <w:rsid w:val="6CAB51F7"/>
    <w:rsid w:val="6D8048D6"/>
    <w:rsid w:val="6DE2733E"/>
    <w:rsid w:val="6FF869A5"/>
    <w:rsid w:val="7298446F"/>
    <w:rsid w:val="73D019E7"/>
    <w:rsid w:val="73E93AE5"/>
    <w:rsid w:val="746960C4"/>
    <w:rsid w:val="759A04FF"/>
    <w:rsid w:val="75AB270C"/>
    <w:rsid w:val="75AD1FE0"/>
    <w:rsid w:val="764A5A81"/>
    <w:rsid w:val="768A40CF"/>
    <w:rsid w:val="76B455F0"/>
    <w:rsid w:val="76CE6052"/>
    <w:rsid w:val="77E93077"/>
    <w:rsid w:val="78395DAD"/>
    <w:rsid w:val="78670B6C"/>
    <w:rsid w:val="79A43F2D"/>
    <w:rsid w:val="7C08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2401</Words>
  <Characters>2580</Characters>
  <Lines>0</Lines>
  <Paragraphs>0</Paragraphs>
  <TotalTime>5</TotalTime>
  <ScaleCrop>false</ScaleCrop>
  <LinksUpToDate>false</LinksUpToDate>
  <CharactersWithSpaces>2587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2026-09-04T06:29:00Z</dcterms:created>
  <dc:creator>kyc</dc:creator>
  <cp:lastModifiedBy>山</cp:lastModifiedBy>
  <dcterms:modified xsi:type="dcterms:W3CDTF">2026-09-27T08:21:30Z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eyJoZGlkIjoiYWM2MzlkNDEwZmRjOTQyNTg5YTc3NDBiYWE0ZjFiMzEiLCJ1c2VySWQiOiIxNDA4NDE0NjM5In0=</vt:lpwstr>
  </property>
  <property fmtid="{D5CDD505-2E9C-101B-9397-08002B2CF9AE}" pid="4" name="ICV">
    <vt:lpwstr>592853265B214D41956D3BFD7C48BB99_12</vt:lpwstr>
  </property>
</Properties>
</file>